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356"/>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0"/>
        <w:gridCol w:w="5670"/>
      </w:tblGrid>
      <w:tr w:rsidR="00C53A1D" w:rsidRPr="005E0C73" w:rsidTr="00C53A1D">
        <w:tc>
          <w:tcPr>
            <w:tcW w:w="5310" w:type="dxa"/>
          </w:tcPr>
          <w:p w:rsidR="00C53A1D" w:rsidRPr="005E0C73" w:rsidRDefault="00C53A1D" w:rsidP="00C53A1D">
            <w:pPr>
              <w:rPr>
                <w:rFonts w:ascii="Times New Roman" w:hAnsi="Times New Roman" w:cs="Times New Roman"/>
                <w:spacing w:val="-14"/>
                <w:sz w:val="26"/>
                <w:szCs w:val="26"/>
              </w:rPr>
            </w:pPr>
            <w:r w:rsidRPr="005E0C73">
              <w:rPr>
                <w:rFonts w:ascii="Times New Roman" w:hAnsi="Times New Roman" w:cs="Times New Roman"/>
                <w:spacing w:val="-14"/>
                <w:sz w:val="26"/>
                <w:szCs w:val="26"/>
              </w:rPr>
              <w:t>CỤC THI HÀNH ÁN DÂN SỰ TỈNH HƯNG YÊN</w:t>
            </w:r>
          </w:p>
          <w:p w:rsidR="00C53A1D" w:rsidRPr="005E0C73" w:rsidRDefault="005C161C" w:rsidP="005C161C">
            <w:pPr>
              <w:rPr>
                <w:rFonts w:ascii="Times New Roman" w:hAnsi="Times New Roman" w:cs="Times New Roman"/>
                <w:spacing w:val="-14"/>
                <w:sz w:val="26"/>
                <w:szCs w:val="26"/>
              </w:rPr>
            </w:pPr>
            <w:r>
              <w:rPr>
                <w:rFonts w:ascii="Times New Roman" w:hAnsi="Times New Roman" w:cs="Times New Roman"/>
                <w:b/>
                <w:spacing w:val="-14"/>
                <w:sz w:val="28"/>
                <w:szCs w:val="28"/>
              </w:rPr>
              <w:t xml:space="preserve">       </w:t>
            </w:r>
            <w:r w:rsidR="00C53A1D" w:rsidRPr="005E0C73">
              <w:rPr>
                <w:rFonts w:ascii="Times New Roman" w:hAnsi="Times New Roman" w:cs="Times New Roman"/>
                <w:b/>
                <w:spacing w:val="-14"/>
                <w:sz w:val="28"/>
                <w:szCs w:val="28"/>
              </w:rPr>
              <w:t>CHI CỤC THI HÀNH ÁN DÂN SỰ</w:t>
            </w:r>
          </w:p>
          <w:p w:rsidR="00C53A1D" w:rsidRPr="005E0C73" w:rsidRDefault="005C161C" w:rsidP="005C161C">
            <w:pPr>
              <w:rPr>
                <w:rFonts w:ascii="Times New Roman" w:hAnsi="Times New Roman" w:cs="Times New Roman"/>
                <w:b/>
                <w:spacing w:val="-14"/>
                <w:sz w:val="28"/>
                <w:szCs w:val="28"/>
              </w:rPr>
            </w:pPr>
            <w:r>
              <w:rPr>
                <w:rFonts w:ascii="Times New Roman" w:hAnsi="Times New Roman" w:cs="Times New Roman"/>
                <w:b/>
                <w:spacing w:val="-14"/>
                <w:sz w:val="28"/>
                <w:szCs w:val="28"/>
              </w:rPr>
              <w:t xml:space="preserve">                     </w:t>
            </w:r>
            <w:r w:rsidR="00C53A1D" w:rsidRPr="005E0C73">
              <w:rPr>
                <w:rFonts w:ascii="Times New Roman" w:hAnsi="Times New Roman" w:cs="Times New Roman"/>
                <w:b/>
                <w:spacing w:val="-14"/>
                <w:sz w:val="28"/>
                <w:szCs w:val="28"/>
              </w:rPr>
              <w:t>HUYỆN TIÊN LỮ</w:t>
            </w:r>
          </w:p>
          <w:p w:rsidR="00C53A1D" w:rsidRPr="005E0C73" w:rsidRDefault="000D51AB" w:rsidP="00C53A1D">
            <w:pPr>
              <w:rPr>
                <w:rFonts w:ascii="Times New Roman" w:hAnsi="Times New Roman" w:cs="Times New Roman"/>
                <w:sz w:val="28"/>
                <w:szCs w:val="28"/>
              </w:rPr>
            </w:pPr>
            <w:r w:rsidRPr="000D51AB">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2" type="#_x0000_t32" style="position:absolute;margin-left:86.9pt;margin-top:2.4pt;width:48.75pt;height:0;z-index:251660288" o:connectortype="straight"/>
              </w:pict>
            </w:r>
          </w:p>
          <w:p w:rsidR="00C53A1D" w:rsidRPr="005E0C73" w:rsidRDefault="005C161C" w:rsidP="005C161C">
            <w:pPr>
              <w:rPr>
                <w:rFonts w:ascii="Times New Roman" w:hAnsi="Times New Roman" w:cs="Times New Roman"/>
                <w:sz w:val="28"/>
                <w:szCs w:val="28"/>
              </w:rPr>
            </w:pPr>
            <w:r>
              <w:rPr>
                <w:rFonts w:ascii="Times New Roman" w:hAnsi="Times New Roman" w:cs="Times New Roman"/>
                <w:sz w:val="28"/>
                <w:szCs w:val="28"/>
              </w:rPr>
              <w:t xml:space="preserve">                </w:t>
            </w:r>
            <w:r w:rsidR="00C53A1D" w:rsidRPr="005E0C73">
              <w:rPr>
                <w:rFonts w:ascii="Times New Roman" w:hAnsi="Times New Roman" w:cs="Times New Roman"/>
                <w:sz w:val="28"/>
                <w:szCs w:val="28"/>
              </w:rPr>
              <w:t>Số:</w:t>
            </w:r>
            <w:r w:rsidR="00F46B11">
              <w:rPr>
                <w:rFonts w:ascii="Times New Roman" w:hAnsi="Times New Roman" w:cs="Times New Roman"/>
                <w:sz w:val="28"/>
                <w:szCs w:val="28"/>
              </w:rPr>
              <w:t>24</w:t>
            </w:r>
            <w:r w:rsidR="00C53A1D" w:rsidRPr="005E0C73">
              <w:rPr>
                <w:rFonts w:ascii="Times New Roman" w:hAnsi="Times New Roman" w:cs="Times New Roman"/>
                <w:sz w:val="28"/>
                <w:szCs w:val="28"/>
              </w:rPr>
              <w:t>/CCTHADS</w:t>
            </w:r>
          </w:p>
          <w:p w:rsidR="00C53A1D" w:rsidRPr="005E0C73" w:rsidRDefault="005C161C" w:rsidP="005C161C">
            <w:pPr>
              <w:rPr>
                <w:rFonts w:ascii="Times New Roman" w:hAnsi="Times New Roman" w:cs="Times New Roman"/>
                <w:sz w:val="28"/>
                <w:szCs w:val="28"/>
              </w:rPr>
            </w:pPr>
            <w:r>
              <w:rPr>
                <w:rFonts w:ascii="Times New Roman" w:hAnsi="Times New Roman" w:cs="Times New Roman"/>
                <w:sz w:val="28"/>
                <w:szCs w:val="28"/>
              </w:rPr>
              <w:t xml:space="preserve">    </w:t>
            </w:r>
            <w:r w:rsidR="00C53A1D" w:rsidRPr="005E0C73">
              <w:rPr>
                <w:rFonts w:ascii="Times New Roman" w:hAnsi="Times New Roman" w:cs="Times New Roman"/>
                <w:sz w:val="28"/>
                <w:szCs w:val="28"/>
              </w:rPr>
              <w:t>V</w:t>
            </w:r>
            <w:r w:rsidR="00C53A1D">
              <w:rPr>
                <w:rFonts w:ascii="Times New Roman" w:hAnsi="Times New Roman" w:cs="Times New Roman"/>
                <w:sz w:val="28"/>
                <w:szCs w:val="28"/>
              </w:rPr>
              <w:t>/v</w:t>
            </w:r>
            <w:r w:rsidR="00C53A1D" w:rsidRPr="005E0C73">
              <w:rPr>
                <w:rFonts w:ascii="Times New Roman" w:hAnsi="Times New Roman" w:cs="Times New Roman"/>
                <w:sz w:val="28"/>
                <w:szCs w:val="28"/>
              </w:rPr>
              <w:t xml:space="preserve"> thẩm định giá tài sản thi hành án</w:t>
            </w:r>
          </w:p>
        </w:tc>
        <w:tc>
          <w:tcPr>
            <w:tcW w:w="5670" w:type="dxa"/>
          </w:tcPr>
          <w:p w:rsidR="00C53A1D" w:rsidRPr="005E0C73" w:rsidRDefault="00C53A1D" w:rsidP="00C53A1D">
            <w:pPr>
              <w:rPr>
                <w:rFonts w:ascii="Times New Roman" w:hAnsi="Times New Roman" w:cs="Times New Roman"/>
                <w:sz w:val="28"/>
                <w:szCs w:val="28"/>
              </w:rPr>
            </w:pPr>
            <w:r>
              <w:rPr>
                <w:rFonts w:ascii="Times New Roman" w:hAnsi="Times New Roman" w:cs="Times New Roman"/>
                <w:sz w:val="26"/>
                <w:szCs w:val="26"/>
              </w:rPr>
              <w:t xml:space="preserve"> </w:t>
            </w:r>
            <w:r w:rsidRPr="005E0C73">
              <w:rPr>
                <w:rFonts w:ascii="Times New Roman" w:hAnsi="Times New Roman" w:cs="Times New Roman"/>
                <w:sz w:val="26"/>
                <w:szCs w:val="26"/>
              </w:rPr>
              <w:t>CỘNG HÒA XÃ HỘI CHỦ NGHĨA VIỆT</w:t>
            </w:r>
            <w:r w:rsidRPr="005E0C73">
              <w:rPr>
                <w:rFonts w:ascii="Times New Roman" w:hAnsi="Times New Roman" w:cs="Times New Roman"/>
                <w:sz w:val="28"/>
                <w:szCs w:val="28"/>
              </w:rPr>
              <w:t xml:space="preserve"> NAM</w:t>
            </w:r>
          </w:p>
          <w:p w:rsidR="00C53A1D" w:rsidRPr="005E0C73" w:rsidRDefault="00C53A1D" w:rsidP="00C53A1D">
            <w:pPr>
              <w:rPr>
                <w:rFonts w:ascii="Times New Roman" w:hAnsi="Times New Roman" w:cs="Times New Roman"/>
                <w:b/>
                <w:sz w:val="28"/>
                <w:szCs w:val="28"/>
              </w:rPr>
            </w:pPr>
            <w:r w:rsidRPr="005E0C73">
              <w:rPr>
                <w:rFonts w:ascii="Times New Roman" w:hAnsi="Times New Roman" w:cs="Times New Roman"/>
                <w:b/>
                <w:sz w:val="28"/>
                <w:szCs w:val="28"/>
              </w:rPr>
              <w:t xml:space="preserve">         </w:t>
            </w:r>
            <w:r w:rsidR="005C161C">
              <w:rPr>
                <w:rFonts w:ascii="Times New Roman" w:hAnsi="Times New Roman" w:cs="Times New Roman"/>
                <w:b/>
                <w:sz w:val="28"/>
                <w:szCs w:val="28"/>
              </w:rPr>
              <w:t xml:space="preserve">    </w:t>
            </w:r>
            <w:r w:rsidRPr="005E0C73">
              <w:rPr>
                <w:rFonts w:ascii="Times New Roman" w:hAnsi="Times New Roman" w:cs="Times New Roman"/>
                <w:b/>
                <w:sz w:val="28"/>
                <w:szCs w:val="28"/>
              </w:rPr>
              <w:t>Độc lập – Tự do – Hạnh phúc</w:t>
            </w:r>
          </w:p>
          <w:p w:rsidR="00C53A1D" w:rsidRPr="005E0C73" w:rsidRDefault="000D51AB" w:rsidP="00C53A1D">
            <w:pPr>
              <w:ind w:right="1490"/>
              <w:rPr>
                <w:rFonts w:ascii="Times New Roman" w:hAnsi="Times New Roman" w:cs="Times New Roman"/>
                <w:sz w:val="28"/>
                <w:szCs w:val="28"/>
              </w:rPr>
            </w:pPr>
            <w:r w:rsidRPr="000D51AB">
              <w:rPr>
                <w:rFonts w:ascii="Times New Roman" w:hAnsi="Times New Roman" w:cs="Times New Roman"/>
                <w:b/>
                <w:noProof/>
                <w:sz w:val="28"/>
                <w:szCs w:val="28"/>
              </w:rPr>
              <w:pict>
                <v:shape id="_x0000_s1033" type="#_x0000_t32" style="position:absolute;margin-left:49.1pt;margin-top:1.35pt;width:165.4pt;height:0;z-index:251661312" o:connectortype="straight"/>
              </w:pict>
            </w:r>
          </w:p>
          <w:p w:rsidR="00C53A1D" w:rsidRPr="005E0C73" w:rsidRDefault="00C53A1D" w:rsidP="00C53A1D">
            <w:pPr>
              <w:rPr>
                <w:rFonts w:ascii="Times New Roman" w:hAnsi="Times New Roman" w:cs="Times New Roman"/>
                <w:sz w:val="28"/>
                <w:szCs w:val="28"/>
              </w:rPr>
            </w:pPr>
          </w:p>
          <w:p w:rsidR="00C53A1D" w:rsidRPr="005E0C73" w:rsidRDefault="00C53A1D" w:rsidP="00C53A1D">
            <w:pPr>
              <w:rPr>
                <w:rFonts w:ascii="Times New Roman" w:hAnsi="Times New Roman" w:cs="Times New Roman"/>
                <w:i/>
                <w:sz w:val="28"/>
                <w:szCs w:val="28"/>
              </w:rPr>
            </w:pPr>
            <w:r w:rsidRPr="005E0C73">
              <w:rPr>
                <w:rFonts w:ascii="Times New Roman" w:hAnsi="Times New Roman" w:cs="Times New Roman"/>
                <w:i/>
                <w:sz w:val="28"/>
                <w:szCs w:val="28"/>
              </w:rPr>
              <w:t xml:space="preserve">               Tiên Lữ, ngày 16 tháng 10 năm 2019</w:t>
            </w:r>
          </w:p>
        </w:tc>
      </w:tr>
    </w:tbl>
    <w:p w:rsidR="00832836" w:rsidRPr="00F46B11" w:rsidRDefault="00832836" w:rsidP="00C53A1D">
      <w:pPr>
        <w:spacing w:before="360"/>
        <w:ind w:firstLine="720"/>
        <w:rPr>
          <w:rFonts w:ascii="Times New Roman" w:hAnsi="Times New Roman" w:cs="Times New Roman"/>
          <w:b/>
          <w:sz w:val="28"/>
          <w:szCs w:val="28"/>
        </w:rPr>
      </w:pPr>
      <w:r w:rsidRPr="00B83EE0">
        <w:rPr>
          <w:rFonts w:ascii="Times New Roman" w:hAnsi="Times New Roman" w:cs="Times New Roman"/>
          <w:b/>
          <w:sz w:val="28"/>
          <w:szCs w:val="28"/>
        </w:rPr>
        <w:t>Kính gửi:</w:t>
      </w:r>
      <w:r w:rsidRPr="005E0C73">
        <w:rPr>
          <w:rFonts w:ascii="Times New Roman" w:hAnsi="Times New Roman" w:cs="Times New Roman"/>
          <w:b/>
          <w:sz w:val="28"/>
          <w:szCs w:val="28"/>
        </w:rPr>
        <w:t xml:space="preserve"> </w:t>
      </w:r>
      <w:r w:rsidRPr="00F46B11">
        <w:rPr>
          <w:rFonts w:ascii="Times New Roman" w:hAnsi="Times New Roman" w:cs="Times New Roman"/>
          <w:b/>
          <w:sz w:val="28"/>
          <w:szCs w:val="28"/>
        </w:rPr>
        <w:t>Các tổ chức thẩm định giá tài sản trên địa bàn tỉnh Hưng Yên</w:t>
      </w:r>
    </w:p>
    <w:p w:rsidR="007A0D00" w:rsidRPr="007A0D00" w:rsidRDefault="00832836" w:rsidP="00D3231D">
      <w:pPr>
        <w:spacing w:line="295" w:lineRule="auto"/>
        <w:ind w:firstLine="720"/>
        <w:jc w:val="both"/>
        <w:rPr>
          <w:rFonts w:ascii="Times New Roman" w:hAnsi="Times New Roman" w:cs="Times New Roman"/>
          <w:sz w:val="28"/>
          <w:szCs w:val="28"/>
        </w:rPr>
      </w:pPr>
      <w:r w:rsidRPr="005E0C73">
        <w:rPr>
          <w:rFonts w:ascii="Times New Roman" w:hAnsi="Times New Roman" w:cs="Times New Roman"/>
          <w:sz w:val="28"/>
          <w:szCs w:val="28"/>
        </w:rPr>
        <w:t>Chi cụ</w:t>
      </w:r>
      <w:r w:rsidR="005E0C73">
        <w:rPr>
          <w:rFonts w:ascii="Times New Roman" w:hAnsi="Times New Roman" w:cs="Times New Roman"/>
          <w:sz w:val="28"/>
          <w:szCs w:val="28"/>
        </w:rPr>
        <w:t>c T</w:t>
      </w:r>
      <w:r w:rsidRPr="005E0C73">
        <w:rPr>
          <w:rFonts w:ascii="Times New Roman" w:hAnsi="Times New Roman" w:cs="Times New Roman"/>
          <w:sz w:val="28"/>
          <w:szCs w:val="28"/>
        </w:rPr>
        <w:t xml:space="preserve">hi hành án dân sự huyện Tiên Lữ, tỉnh Hưng Yên  đang </w:t>
      </w:r>
      <w:r w:rsidR="00CA3187" w:rsidRPr="005E0C73">
        <w:rPr>
          <w:rFonts w:ascii="Times New Roman" w:hAnsi="Times New Roman" w:cs="Times New Roman"/>
          <w:sz w:val="28"/>
          <w:szCs w:val="28"/>
        </w:rPr>
        <w:t xml:space="preserve"> tổ chức </w:t>
      </w:r>
      <w:r w:rsidRPr="005E0C73">
        <w:rPr>
          <w:rFonts w:ascii="Times New Roman" w:hAnsi="Times New Roman" w:cs="Times New Roman"/>
          <w:sz w:val="28"/>
          <w:szCs w:val="28"/>
        </w:rPr>
        <w:t>thi hàn</w:t>
      </w:r>
      <w:r w:rsidR="007A0D00">
        <w:rPr>
          <w:rFonts w:ascii="Times New Roman" w:hAnsi="Times New Roman" w:cs="Times New Roman"/>
          <w:sz w:val="28"/>
          <w:szCs w:val="28"/>
        </w:rPr>
        <w:t xml:space="preserve">h </w:t>
      </w:r>
      <w:r w:rsidR="007A0D00" w:rsidRPr="007A0D00">
        <w:rPr>
          <w:rFonts w:ascii="Times New Roman" w:hAnsi="Times New Roman" w:cs="Times New Roman"/>
          <w:sz w:val="28"/>
          <w:szCs w:val="28"/>
        </w:rPr>
        <w:t>Bản án kinh doanh thương mại sơ thẩm số 03/2018/KDTM-ST ngày 18/12/2018; Trích lục án số 02/2019/TL-KDTM ngày 28/1/2019; Quyết định sửa chữa, bổ sung bản án sơ thẩm số 01/2019/QĐ-SCBSBA ngày 07/3/2019 của Toà án nhân dân huyện Tiên Lữ, tỉnh Hưng Yên;</w:t>
      </w:r>
    </w:p>
    <w:p w:rsidR="007A0D00" w:rsidRPr="007A0D00" w:rsidRDefault="007A0D00" w:rsidP="00D3231D">
      <w:pPr>
        <w:spacing w:line="295" w:lineRule="auto"/>
        <w:ind w:firstLine="720"/>
        <w:jc w:val="both"/>
        <w:rPr>
          <w:rFonts w:ascii="Times New Roman" w:hAnsi="Times New Roman" w:cs="Times New Roman"/>
          <w:sz w:val="28"/>
          <w:szCs w:val="28"/>
        </w:rPr>
      </w:pPr>
      <w:r w:rsidRPr="007A0D00">
        <w:rPr>
          <w:rFonts w:ascii="Times New Roman" w:hAnsi="Times New Roman" w:cs="Times New Roman"/>
          <w:sz w:val="28"/>
          <w:szCs w:val="28"/>
        </w:rPr>
        <w:t>Căn cứ các Quyết định thi hành án số 134/QĐ-CCTHA ngày 13/2/2019; Quyết định thi hành án số 150/QĐ-CCTHA ngày 15/3/2019 của Chi cục trưởng Chi cục Thi hành án dân sự huyện Tiên Lữ, tỉnh Hưng Yên;</w:t>
      </w:r>
    </w:p>
    <w:p w:rsidR="007A0D00" w:rsidRPr="007A0D00" w:rsidRDefault="007A0D00" w:rsidP="00D3231D">
      <w:pPr>
        <w:spacing w:line="295" w:lineRule="auto"/>
        <w:ind w:firstLine="720"/>
        <w:jc w:val="both"/>
        <w:rPr>
          <w:rFonts w:ascii="Times New Roman" w:hAnsi="Times New Roman" w:cs="Times New Roman"/>
          <w:sz w:val="28"/>
          <w:szCs w:val="28"/>
        </w:rPr>
      </w:pPr>
      <w:r w:rsidRPr="00D3231D">
        <w:rPr>
          <w:rFonts w:ascii="Times New Roman" w:hAnsi="Times New Roman" w:cs="Times New Roman"/>
          <w:i/>
          <w:sz w:val="28"/>
          <w:szCs w:val="28"/>
        </w:rPr>
        <w:t>- Người phải thi hành án</w:t>
      </w:r>
      <w:r w:rsidRPr="007A0D00">
        <w:rPr>
          <w:rFonts w:ascii="Times New Roman" w:hAnsi="Times New Roman" w:cs="Times New Roman"/>
          <w:sz w:val="28"/>
          <w:szCs w:val="28"/>
        </w:rPr>
        <w:t xml:space="preserve">: vợ chồng anh Nguyễn Anh Tuấn và chị Bùi Thị Làn; Đều TT: đội 2, thôn Thụy Lôi, xã Thụy Lôi, huyện Tiên Lữ, tỉnh Hưng Yên, </w:t>
      </w:r>
    </w:p>
    <w:p w:rsidR="007A0D00" w:rsidRPr="007A0D00" w:rsidRDefault="007A0D00" w:rsidP="00D3231D">
      <w:pPr>
        <w:spacing w:line="295" w:lineRule="auto"/>
        <w:ind w:firstLine="720"/>
        <w:jc w:val="both"/>
        <w:rPr>
          <w:rFonts w:ascii="Times New Roman" w:hAnsi="Times New Roman" w:cs="Times New Roman"/>
          <w:sz w:val="28"/>
          <w:szCs w:val="28"/>
        </w:rPr>
      </w:pPr>
      <w:r w:rsidRPr="00D3231D">
        <w:rPr>
          <w:rFonts w:ascii="Times New Roman" w:hAnsi="Times New Roman" w:cs="Times New Roman"/>
          <w:i/>
          <w:sz w:val="28"/>
          <w:szCs w:val="28"/>
        </w:rPr>
        <w:t xml:space="preserve"> - Người được thi hành án :</w:t>
      </w:r>
      <w:r w:rsidRPr="007A0D00">
        <w:rPr>
          <w:rFonts w:ascii="Times New Roman" w:hAnsi="Times New Roman" w:cs="Times New Roman"/>
          <w:sz w:val="28"/>
          <w:szCs w:val="28"/>
        </w:rPr>
        <w:t xml:space="preserve"> Ngân hàng TMCP Công thương Việt Nam</w:t>
      </w:r>
      <w:r>
        <w:rPr>
          <w:rFonts w:ascii="Times New Roman" w:hAnsi="Times New Roman" w:cs="Times New Roman"/>
          <w:sz w:val="28"/>
          <w:szCs w:val="28"/>
        </w:rPr>
        <w:t>, chi nhánh Hưng Yên</w:t>
      </w:r>
      <w:r w:rsidRPr="007A0D00">
        <w:rPr>
          <w:rFonts w:ascii="Times New Roman" w:hAnsi="Times New Roman" w:cs="Times New Roman"/>
          <w:sz w:val="28"/>
          <w:szCs w:val="28"/>
        </w:rPr>
        <w:t>;Trụ sở: số 01 đường Điện Biên, phường Lê Lợi, thành phố Hưng Yên, tỉnh Hưng Yên;</w:t>
      </w:r>
    </w:p>
    <w:p w:rsidR="00685405" w:rsidRPr="00685405" w:rsidRDefault="00685405" w:rsidP="00D3231D">
      <w:pPr>
        <w:spacing w:line="295" w:lineRule="auto"/>
        <w:ind w:firstLine="720"/>
        <w:jc w:val="both"/>
        <w:rPr>
          <w:rFonts w:ascii="Times New Roman" w:hAnsi="Times New Roman" w:cs="Times New Roman"/>
          <w:sz w:val="28"/>
          <w:szCs w:val="28"/>
        </w:rPr>
      </w:pPr>
      <w:r w:rsidRPr="00337609">
        <w:rPr>
          <w:rFonts w:ascii="Times New Roman" w:hAnsi="Times New Roman" w:cs="Times New Roman"/>
          <w:i/>
          <w:spacing w:val="-4"/>
          <w:sz w:val="28"/>
          <w:szCs w:val="28"/>
        </w:rPr>
        <w:t>- Khoản phải thi hành:</w:t>
      </w:r>
      <w:r w:rsidRPr="00685405">
        <w:rPr>
          <w:rFonts w:ascii="Times New Roman" w:hAnsi="Times New Roman" w:cs="Times New Roman"/>
          <w:b/>
          <w:spacing w:val="-4"/>
        </w:rPr>
        <w:t xml:space="preserve"> </w:t>
      </w:r>
      <w:r w:rsidRPr="00685405">
        <w:rPr>
          <w:rFonts w:ascii="Times New Roman" w:hAnsi="Times New Roman" w:cs="Times New Roman"/>
          <w:spacing w:val="-4"/>
          <w:sz w:val="28"/>
          <w:szCs w:val="28"/>
        </w:rPr>
        <w:t>vợ chồng anh</w:t>
      </w:r>
      <w:r w:rsidRPr="00685405">
        <w:rPr>
          <w:rFonts w:ascii="Times New Roman" w:hAnsi="Times New Roman" w:cs="Times New Roman"/>
          <w:b/>
          <w:spacing w:val="-4"/>
          <w:sz w:val="28"/>
          <w:szCs w:val="28"/>
        </w:rPr>
        <w:t xml:space="preserve"> </w:t>
      </w:r>
      <w:r w:rsidRPr="00685405">
        <w:rPr>
          <w:rFonts w:ascii="Times New Roman" w:hAnsi="Times New Roman" w:cs="Times New Roman"/>
          <w:spacing w:val="-4"/>
          <w:sz w:val="28"/>
          <w:szCs w:val="28"/>
        </w:rPr>
        <w:t xml:space="preserve"> Nguyễn Anh Tuấn, chị Bùi Thị Làn phải  </w:t>
      </w:r>
      <w:r w:rsidRPr="00685405">
        <w:rPr>
          <w:rFonts w:ascii="Times New Roman" w:hAnsi="Times New Roman" w:cs="Times New Roman"/>
          <w:sz w:val="28"/>
          <w:szCs w:val="28"/>
        </w:rPr>
        <w:t>nộp tiền án phí  kinh doanh thương  mại sơ thẩm số tiền:</w:t>
      </w:r>
      <w:r w:rsidRPr="00685405">
        <w:rPr>
          <w:rFonts w:ascii="Times New Roman" w:hAnsi="Times New Roman" w:cs="Times New Roman"/>
          <w:b/>
          <w:sz w:val="28"/>
          <w:szCs w:val="28"/>
        </w:rPr>
        <w:t xml:space="preserve"> </w:t>
      </w:r>
      <w:r w:rsidRPr="00685405">
        <w:rPr>
          <w:rFonts w:ascii="Times New Roman" w:hAnsi="Times New Roman" w:cs="Times New Roman"/>
          <w:sz w:val="28"/>
          <w:szCs w:val="28"/>
        </w:rPr>
        <w:t xml:space="preserve"> 30.799.700đ ( Ba mươi triệu , bảy trăm chín mươi chín ngàn bảy trăm đồng) và buộc phải có nghĩa vụ thanh toán trả cho Ngân hàng thương mại cổ phần Công thương Việt Nam – chi nhánh Hưng Yên, các khoản nợ tạm tính đến ngày xét xử sơ thẩm ngày 18/12/2018 gồm: Tiền nợ gốc 600.000.000đ, tiền lãi trong hạn 48.144.379đ, tiền lãi quá hạn 21.849.314đ, tổng cộng bằng: 669.993.693đ ( Sáu trăm sáu mươi chín triệu, chín trăm chín mươi ba ngàn, sáu trăm chín ba đồng)</w:t>
      </w:r>
      <w:r w:rsidRPr="00685405">
        <w:rPr>
          <w:rFonts w:ascii="Times New Roman" w:hAnsi="Times New Roman" w:cs="Times New Roman"/>
          <w:i/>
          <w:sz w:val="28"/>
          <w:szCs w:val="28"/>
        </w:rPr>
        <w:t>.</w:t>
      </w:r>
      <w:r w:rsidRPr="00685405">
        <w:rPr>
          <w:rFonts w:ascii="Times New Roman" w:hAnsi="Times New Roman" w:cs="Times New Roman"/>
          <w:sz w:val="28"/>
          <w:szCs w:val="28"/>
        </w:rPr>
        <w:t xml:space="preserve"> Anh Tuấn, chị Làn còn phải tiếp tục chịu lãi quá hạn của số nợ gốc chưa thanh toán kể từ ngày 19/12/2018 theo mức lãi suất mà hai bên đã thỏa thuận trong hợp đồng tín dụng cho đến khi thanh toán xong khoản nợ gốc. Lãi suất mà  mà bị đơn phải tiếp tục thanh toán theo quyết định </w:t>
      </w:r>
      <w:r w:rsidRPr="00685405">
        <w:rPr>
          <w:rFonts w:ascii="Times New Roman" w:hAnsi="Times New Roman" w:cs="Times New Roman"/>
          <w:sz w:val="28"/>
          <w:szCs w:val="28"/>
        </w:rPr>
        <w:lastRenderedPageBreak/>
        <w:t>của Tòa án cũng sẽ được điều chỉnh cho phù hợp với sự điều chỉnh lãi suất của Ngân hàng cho vay.</w:t>
      </w:r>
    </w:p>
    <w:p w:rsidR="00685405" w:rsidRPr="00685405" w:rsidRDefault="00685405" w:rsidP="00D3231D">
      <w:pPr>
        <w:spacing w:line="295" w:lineRule="auto"/>
        <w:ind w:firstLine="720"/>
        <w:jc w:val="both"/>
        <w:rPr>
          <w:rFonts w:ascii="Times New Roman" w:hAnsi="Times New Roman" w:cs="Times New Roman"/>
          <w:sz w:val="28"/>
          <w:szCs w:val="28"/>
        </w:rPr>
      </w:pPr>
      <w:r w:rsidRPr="00685405">
        <w:rPr>
          <w:rFonts w:ascii="Times New Roman" w:hAnsi="Times New Roman" w:cs="Times New Roman"/>
          <w:sz w:val="28"/>
          <w:szCs w:val="28"/>
        </w:rPr>
        <w:t xml:space="preserve"> Trường hợp anh Tuấn, chị Làn</w:t>
      </w:r>
      <w:r w:rsidRPr="00685405">
        <w:rPr>
          <w:rFonts w:ascii="Times New Roman" w:hAnsi="Times New Roman" w:cs="Times New Roman"/>
          <w:color w:val="000000"/>
          <w:spacing w:val="4"/>
          <w:sz w:val="28"/>
          <w:szCs w:val="28"/>
        </w:rPr>
        <w:t xml:space="preserve"> không thực hiện hoặc thực hiện không đúng nghĩa vụ trả nợ thì Ngân hàng có quyền đề nghị Cơ quan Thi hành án dân sự có thẩm quyền cho phát mại tài sản là quyền sử dụng đất 126,3m2</w:t>
      </w:r>
      <w:r w:rsidRPr="00685405">
        <w:rPr>
          <w:rFonts w:ascii="Times New Roman" w:hAnsi="Times New Roman" w:cs="Times New Roman"/>
          <w:i/>
          <w:color w:val="000000"/>
          <w:spacing w:val="4"/>
          <w:sz w:val="28"/>
          <w:szCs w:val="28"/>
        </w:rPr>
        <w:t>( trong đó :</w:t>
      </w:r>
      <w:r w:rsidRPr="00685405">
        <w:rPr>
          <w:rFonts w:ascii="Times New Roman" w:hAnsi="Times New Roman" w:cs="Times New Roman"/>
          <w:color w:val="000000"/>
          <w:spacing w:val="4"/>
          <w:sz w:val="28"/>
          <w:szCs w:val="28"/>
        </w:rPr>
        <w:t xml:space="preserve"> </w:t>
      </w:r>
      <w:r w:rsidRPr="00685405">
        <w:rPr>
          <w:rFonts w:ascii="Times New Roman" w:hAnsi="Times New Roman" w:cs="Times New Roman"/>
          <w:i/>
          <w:color w:val="000000"/>
          <w:spacing w:val="4"/>
          <w:sz w:val="28"/>
          <w:szCs w:val="28"/>
        </w:rPr>
        <w:t>đất ở:122,0m2; đất trồng cây lâu năm: 4,3m2)</w:t>
      </w:r>
      <w:r w:rsidRPr="00685405">
        <w:rPr>
          <w:rFonts w:ascii="Times New Roman" w:hAnsi="Times New Roman" w:cs="Times New Roman"/>
          <w:color w:val="000000"/>
          <w:spacing w:val="4"/>
          <w:sz w:val="28"/>
          <w:szCs w:val="28"/>
        </w:rPr>
        <w:t xml:space="preserve"> tại thửa số 94 tờ bản đồ số 09 theo giấy chứng nhận quyền sử dụng đất, quyền sở hữu nhà ở và tài sản khác gắn liền với đất số BV 715912 do Ủy ban nhân dân huyện Tiên Lữ cấp ngày 15/4/2014 mang tên ông Nguyễn Ngọc Thiệu bà Trần Thị Nga, đã làm thủ tục tặng cho vợ chồng anh Tuấn chị Làn ngày 09/3/2017 ở thôn Thụy Lôi, xã Thụy Lôi, huyện Tiên Lữ cùng toàn bộ tài sản khác gắn liền với đất( kể cả tài sản hình thành trong tương lai từ tài sản thế chấp) để thu hồi nợ; </w:t>
      </w:r>
      <w:r w:rsidRPr="00685405">
        <w:rPr>
          <w:rFonts w:ascii="Times New Roman" w:hAnsi="Times New Roman" w:cs="Times New Roman"/>
          <w:sz w:val="28"/>
          <w:szCs w:val="28"/>
          <w:lang w:val="nl-NL"/>
        </w:rPr>
        <w:t xml:space="preserve">  </w:t>
      </w:r>
    </w:p>
    <w:p w:rsidR="00CB02C5" w:rsidRDefault="00685405" w:rsidP="00D3231D">
      <w:pPr>
        <w:spacing w:line="295" w:lineRule="auto"/>
        <w:ind w:firstLine="720"/>
        <w:jc w:val="both"/>
        <w:rPr>
          <w:rFonts w:ascii="Times New Roman" w:hAnsi="Times New Roman" w:cs="Times New Roman"/>
          <w:color w:val="000000"/>
          <w:spacing w:val="4"/>
          <w:sz w:val="28"/>
          <w:szCs w:val="28"/>
        </w:rPr>
      </w:pPr>
      <w:r w:rsidRPr="00685405">
        <w:rPr>
          <w:rFonts w:ascii="Times New Roman" w:hAnsi="Times New Roman" w:cs="Times New Roman"/>
          <w:sz w:val="28"/>
          <w:szCs w:val="28"/>
        </w:rPr>
        <w:t xml:space="preserve">Trường hợp tài sản thế chấp sau khi phát mại không đủ để thực hiện nghĩa vụ trả nợ thì </w:t>
      </w:r>
      <w:r w:rsidRPr="00685405">
        <w:rPr>
          <w:rFonts w:ascii="Times New Roman" w:hAnsi="Times New Roman" w:cs="Times New Roman"/>
          <w:spacing w:val="-4"/>
          <w:sz w:val="28"/>
          <w:szCs w:val="28"/>
        </w:rPr>
        <w:t>vợ chồng anh Tuấ</w:t>
      </w:r>
      <w:r w:rsidR="00E61F7D">
        <w:rPr>
          <w:rFonts w:ascii="Times New Roman" w:hAnsi="Times New Roman" w:cs="Times New Roman"/>
          <w:spacing w:val="-4"/>
          <w:sz w:val="28"/>
          <w:szCs w:val="28"/>
        </w:rPr>
        <w:t>n</w:t>
      </w:r>
      <w:r w:rsidRPr="00685405">
        <w:rPr>
          <w:rFonts w:ascii="Times New Roman" w:hAnsi="Times New Roman" w:cs="Times New Roman"/>
          <w:spacing w:val="-4"/>
          <w:sz w:val="28"/>
          <w:szCs w:val="28"/>
        </w:rPr>
        <w:t xml:space="preserve">, chị Làn phải tiếp tục thực hiện nghĩa vụ trả nợ cho </w:t>
      </w:r>
      <w:r w:rsidRPr="00685405">
        <w:rPr>
          <w:rFonts w:ascii="Times New Roman" w:hAnsi="Times New Roman" w:cs="Times New Roman"/>
          <w:color w:val="000000"/>
          <w:spacing w:val="4"/>
          <w:sz w:val="28"/>
          <w:szCs w:val="28"/>
        </w:rPr>
        <w:t xml:space="preserve">   Ngân hàng cho đến khi thanh toán xong các khoản nợ.</w:t>
      </w:r>
    </w:p>
    <w:p w:rsidR="00417D8D" w:rsidRPr="00CB02C5" w:rsidRDefault="00CB02C5" w:rsidP="00D3231D">
      <w:pPr>
        <w:spacing w:line="295" w:lineRule="auto"/>
        <w:ind w:firstLine="720"/>
        <w:jc w:val="both"/>
        <w:rPr>
          <w:rFonts w:ascii="Times New Roman" w:hAnsi="Times New Roman" w:cs="Times New Roman"/>
          <w:color w:val="000000"/>
          <w:spacing w:val="4"/>
          <w:sz w:val="28"/>
          <w:szCs w:val="28"/>
        </w:rPr>
      </w:pPr>
      <w:r>
        <w:rPr>
          <w:rFonts w:ascii="Times New Roman" w:hAnsi="Times New Roman" w:cs="Times New Roman"/>
          <w:spacing w:val="-4"/>
          <w:sz w:val="28"/>
          <w:szCs w:val="28"/>
        </w:rPr>
        <w:t>Ngày 09</w:t>
      </w:r>
      <w:r w:rsidR="00832836" w:rsidRPr="005E0C73">
        <w:rPr>
          <w:rFonts w:ascii="Times New Roman" w:hAnsi="Times New Roman" w:cs="Times New Roman"/>
          <w:spacing w:val="-4"/>
          <w:sz w:val="28"/>
          <w:szCs w:val="28"/>
        </w:rPr>
        <w:t>/1</w:t>
      </w:r>
      <w:r>
        <w:rPr>
          <w:rFonts w:ascii="Times New Roman" w:hAnsi="Times New Roman" w:cs="Times New Roman"/>
          <w:spacing w:val="-4"/>
          <w:sz w:val="28"/>
          <w:szCs w:val="28"/>
        </w:rPr>
        <w:t>0</w:t>
      </w:r>
      <w:r w:rsidR="00832836" w:rsidRPr="005E0C73">
        <w:rPr>
          <w:rFonts w:ascii="Times New Roman" w:hAnsi="Times New Roman" w:cs="Times New Roman"/>
          <w:spacing w:val="-4"/>
          <w:sz w:val="28"/>
          <w:szCs w:val="28"/>
        </w:rPr>
        <w:t>/201</w:t>
      </w:r>
      <w:r>
        <w:rPr>
          <w:rFonts w:ascii="Times New Roman" w:hAnsi="Times New Roman" w:cs="Times New Roman"/>
          <w:spacing w:val="-4"/>
          <w:sz w:val="28"/>
          <w:szCs w:val="28"/>
        </w:rPr>
        <w:t>9</w:t>
      </w:r>
      <w:r w:rsidR="00832836" w:rsidRPr="005E0C73">
        <w:rPr>
          <w:rFonts w:ascii="Times New Roman" w:hAnsi="Times New Roman" w:cs="Times New Roman"/>
          <w:spacing w:val="-4"/>
          <w:sz w:val="28"/>
          <w:szCs w:val="28"/>
        </w:rPr>
        <w:t xml:space="preserve"> Chi cụ</w:t>
      </w:r>
      <w:r w:rsidR="00417D8D" w:rsidRPr="005E0C73">
        <w:rPr>
          <w:rFonts w:ascii="Times New Roman" w:hAnsi="Times New Roman" w:cs="Times New Roman"/>
          <w:spacing w:val="-4"/>
          <w:sz w:val="28"/>
          <w:szCs w:val="28"/>
        </w:rPr>
        <w:t>c T</w:t>
      </w:r>
      <w:r w:rsidR="00832836" w:rsidRPr="005E0C73">
        <w:rPr>
          <w:rFonts w:ascii="Times New Roman" w:hAnsi="Times New Roman" w:cs="Times New Roman"/>
          <w:spacing w:val="-4"/>
          <w:sz w:val="28"/>
          <w:szCs w:val="28"/>
        </w:rPr>
        <w:t xml:space="preserve">hi hành án </w:t>
      </w:r>
      <w:r w:rsidR="00417D8D" w:rsidRPr="005E0C73">
        <w:rPr>
          <w:rFonts w:ascii="Times New Roman" w:hAnsi="Times New Roman" w:cs="Times New Roman"/>
          <w:spacing w:val="-4"/>
          <w:sz w:val="28"/>
          <w:szCs w:val="28"/>
        </w:rPr>
        <w:t xml:space="preserve">dân sự huyện Tiên Lữ </w:t>
      </w:r>
      <w:r w:rsidR="00832836" w:rsidRPr="005E0C73">
        <w:rPr>
          <w:rFonts w:ascii="Times New Roman" w:hAnsi="Times New Roman" w:cs="Times New Roman"/>
          <w:spacing w:val="-4"/>
          <w:sz w:val="28"/>
          <w:szCs w:val="28"/>
        </w:rPr>
        <w:t>đã cưỡng ch</w:t>
      </w:r>
      <w:r w:rsidR="00484D2E" w:rsidRPr="005E0C73">
        <w:rPr>
          <w:rFonts w:ascii="Times New Roman" w:hAnsi="Times New Roman" w:cs="Times New Roman"/>
          <w:spacing w:val="-4"/>
          <w:sz w:val="28"/>
          <w:szCs w:val="28"/>
        </w:rPr>
        <w:t>ế</w:t>
      </w:r>
      <w:r w:rsidR="00CC0769" w:rsidRPr="005E0C73">
        <w:rPr>
          <w:rFonts w:ascii="Times New Roman" w:hAnsi="Times New Roman" w:cs="Times New Roman"/>
          <w:spacing w:val="-4"/>
          <w:sz w:val="28"/>
          <w:szCs w:val="28"/>
        </w:rPr>
        <w:t>,</w:t>
      </w:r>
      <w:r w:rsidR="00832836" w:rsidRPr="005E0C73">
        <w:rPr>
          <w:rFonts w:ascii="Times New Roman" w:hAnsi="Times New Roman" w:cs="Times New Roman"/>
          <w:spacing w:val="-4"/>
          <w:sz w:val="28"/>
          <w:szCs w:val="28"/>
        </w:rPr>
        <w:t xml:space="preserve"> kê biên tài sản thể chấp </w:t>
      </w:r>
      <w:r w:rsidR="000108E6" w:rsidRPr="005E0C73">
        <w:rPr>
          <w:rFonts w:ascii="Times New Roman" w:hAnsi="Times New Roman" w:cs="Times New Roman"/>
          <w:spacing w:val="-4"/>
          <w:sz w:val="28"/>
          <w:szCs w:val="28"/>
        </w:rPr>
        <w:t xml:space="preserve">nêu trên </w:t>
      </w:r>
      <w:r w:rsidR="00832836" w:rsidRPr="005E0C73">
        <w:rPr>
          <w:rFonts w:ascii="Times New Roman" w:hAnsi="Times New Roman" w:cs="Times New Roman"/>
          <w:spacing w:val="-4"/>
          <w:sz w:val="28"/>
          <w:szCs w:val="28"/>
        </w:rPr>
        <w:t>của vợ</w:t>
      </w:r>
      <w:r w:rsidR="00D3231D">
        <w:rPr>
          <w:rFonts w:ascii="Times New Roman" w:hAnsi="Times New Roman" w:cs="Times New Roman"/>
          <w:spacing w:val="-4"/>
          <w:sz w:val="28"/>
          <w:szCs w:val="28"/>
        </w:rPr>
        <w:t xml:space="preserve"> chồng</w:t>
      </w:r>
      <w:r>
        <w:rPr>
          <w:rFonts w:ascii="Times New Roman" w:hAnsi="Times New Roman" w:cs="Times New Roman"/>
          <w:spacing w:val="-4"/>
          <w:sz w:val="28"/>
          <w:szCs w:val="28"/>
        </w:rPr>
        <w:t xml:space="preserve"> anh Nguyễn Anh Tuấn và chị Bùi Thị Làn</w:t>
      </w:r>
      <w:r w:rsidR="00423A07" w:rsidRPr="005E0C73">
        <w:rPr>
          <w:rFonts w:ascii="Times New Roman" w:hAnsi="Times New Roman" w:cs="Times New Roman"/>
          <w:spacing w:val="-4"/>
          <w:sz w:val="28"/>
          <w:szCs w:val="28"/>
        </w:rPr>
        <w:t xml:space="preserve"> </w:t>
      </w:r>
      <w:r w:rsidR="000108E6" w:rsidRPr="005E0C73">
        <w:rPr>
          <w:rFonts w:ascii="Times New Roman" w:hAnsi="Times New Roman" w:cs="Times New Roman"/>
          <w:spacing w:val="-4"/>
          <w:sz w:val="28"/>
          <w:szCs w:val="28"/>
        </w:rPr>
        <w:t>để đảm bảo thi hành án</w:t>
      </w:r>
      <w:r w:rsidR="00CB682A" w:rsidRPr="005E0C73">
        <w:rPr>
          <w:rFonts w:ascii="Times New Roman" w:hAnsi="Times New Roman" w:cs="Times New Roman"/>
          <w:spacing w:val="-4"/>
          <w:sz w:val="28"/>
          <w:szCs w:val="28"/>
        </w:rPr>
        <w:t>.</w:t>
      </w:r>
    </w:p>
    <w:p w:rsidR="00A01AED" w:rsidRDefault="00A01AED" w:rsidP="00D3231D">
      <w:pPr>
        <w:spacing w:line="295" w:lineRule="auto"/>
        <w:ind w:firstLine="720"/>
        <w:rPr>
          <w:rFonts w:ascii="Times New Roman" w:hAnsi="Times New Roman" w:cs="Times New Roman"/>
          <w:b/>
          <w:sz w:val="28"/>
          <w:szCs w:val="28"/>
        </w:rPr>
      </w:pPr>
      <w:r w:rsidRPr="005E0C73">
        <w:rPr>
          <w:rFonts w:ascii="Times New Roman" w:hAnsi="Times New Roman" w:cs="Times New Roman"/>
          <w:b/>
          <w:sz w:val="28"/>
          <w:szCs w:val="28"/>
        </w:rPr>
        <w:t>*</w:t>
      </w:r>
      <w:r w:rsidR="00FC7241" w:rsidRPr="005E0C73">
        <w:rPr>
          <w:rFonts w:ascii="Times New Roman" w:hAnsi="Times New Roman" w:cs="Times New Roman"/>
          <w:b/>
          <w:sz w:val="28"/>
          <w:szCs w:val="28"/>
        </w:rPr>
        <w:t xml:space="preserve"> </w:t>
      </w:r>
      <w:r w:rsidR="000108E6" w:rsidRPr="005E0C73">
        <w:rPr>
          <w:rFonts w:ascii="Times New Roman" w:hAnsi="Times New Roman" w:cs="Times New Roman"/>
          <w:b/>
          <w:sz w:val="28"/>
          <w:szCs w:val="28"/>
        </w:rPr>
        <w:t>Tài sản kê biên g</w:t>
      </w:r>
      <w:r w:rsidR="00832836" w:rsidRPr="005E0C73">
        <w:rPr>
          <w:rFonts w:ascii="Times New Roman" w:hAnsi="Times New Roman" w:cs="Times New Roman"/>
          <w:b/>
          <w:sz w:val="28"/>
          <w:szCs w:val="28"/>
        </w:rPr>
        <w:t>ồm có</w:t>
      </w:r>
      <w:r w:rsidRPr="005E0C73">
        <w:rPr>
          <w:rFonts w:ascii="Times New Roman" w:hAnsi="Times New Roman" w:cs="Times New Roman"/>
          <w:b/>
          <w:sz w:val="28"/>
          <w:szCs w:val="28"/>
        </w:rPr>
        <w:t>:</w:t>
      </w:r>
    </w:p>
    <w:p w:rsidR="00E61F7D" w:rsidRDefault="000C33ED" w:rsidP="00747BBB">
      <w:pPr>
        <w:spacing w:line="295" w:lineRule="auto"/>
        <w:ind w:firstLine="720"/>
        <w:jc w:val="both"/>
        <w:rPr>
          <w:rFonts w:ascii="Times New Roman" w:hAnsi="Times New Roman" w:cs="Times New Roman"/>
          <w:color w:val="000000"/>
          <w:spacing w:val="4"/>
          <w:sz w:val="28"/>
          <w:szCs w:val="28"/>
        </w:rPr>
      </w:pPr>
      <w:r w:rsidRPr="000C33ED">
        <w:rPr>
          <w:rFonts w:ascii="Times New Roman" w:hAnsi="Times New Roman" w:cs="Times New Roman"/>
          <w:color w:val="000000"/>
          <w:spacing w:val="4"/>
          <w:sz w:val="28"/>
          <w:szCs w:val="28"/>
        </w:rPr>
        <w:t>Quyền sử dụng đất 126,3m2 tại thửa số 94 tờ bản đồ số 09 theo giấy chứng nhận quyền sử dụng đất, quyền sở hữu nhà ở và tài sản khác gắn liền với đất số BV 715912 do Ủy ban nhân dân huyện Tiên Lữ cấp ngày 15/4/2014 mang tên ông Nguyễn Ngọc Thiệu bà Trần Thị Nga, đã làm thủ tục tặng cho vợ chồng anh Tuấn chị Làn ngày 09/3/2017 ở thôn Thụy Lôi, xã Thụy Lôi, huyện Tiên Lữ</w:t>
      </w:r>
      <w:r>
        <w:rPr>
          <w:rFonts w:ascii="Times New Roman" w:hAnsi="Times New Roman" w:cs="Times New Roman"/>
          <w:color w:val="000000"/>
          <w:spacing w:val="4"/>
          <w:sz w:val="28"/>
          <w:szCs w:val="28"/>
        </w:rPr>
        <w:t>;</w:t>
      </w:r>
      <w:r w:rsidRPr="000C33ED">
        <w:rPr>
          <w:rFonts w:ascii="Times New Roman" w:hAnsi="Times New Roman" w:cs="Times New Roman"/>
          <w:color w:val="000000"/>
          <w:spacing w:val="4"/>
          <w:sz w:val="28"/>
          <w:szCs w:val="28"/>
        </w:rPr>
        <w:t xml:space="preserve"> </w:t>
      </w:r>
    </w:p>
    <w:p w:rsidR="00A23394" w:rsidRPr="00E61F7D" w:rsidRDefault="00832836" w:rsidP="00747BBB">
      <w:pPr>
        <w:spacing w:line="295" w:lineRule="auto"/>
        <w:ind w:firstLine="720"/>
        <w:jc w:val="both"/>
        <w:rPr>
          <w:rFonts w:ascii="Times New Roman" w:hAnsi="Times New Roman" w:cs="Times New Roman"/>
          <w:color w:val="000000"/>
          <w:spacing w:val="4"/>
          <w:sz w:val="28"/>
          <w:szCs w:val="28"/>
        </w:rPr>
      </w:pPr>
      <w:r w:rsidRPr="00E61F7D">
        <w:rPr>
          <w:rFonts w:ascii="Times New Roman" w:hAnsi="Times New Roman" w:cs="Times New Roman"/>
          <w:b/>
          <w:sz w:val="28"/>
          <w:szCs w:val="28"/>
        </w:rPr>
        <w:t>Tài sản trên đất</w:t>
      </w:r>
      <w:r w:rsidRPr="005E0C73">
        <w:rPr>
          <w:rFonts w:ascii="Times New Roman" w:hAnsi="Times New Roman" w:cs="Times New Roman"/>
          <w:sz w:val="28"/>
          <w:szCs w:val="28"/>
        </w:rPr>
        <w:t xml:space="preserve"> : Gồm 01 ngôi nhà</w:t>
      </w:r>
      <w:r w:rsidR="000C33ED">
        <w:rPr>
          <w:rFonts w:ascii="Times New Roman" w:hAnsi="Times New Roman" w:cs="Times New Roman"/>
          <w:sz w:val="28"/>
          <w:szCs w:val="28"/>
        </w:rPr>
        <w:t xml:space="preserve"> cấp 4 , tường 220, mái lợ</w:t>
      </w:r>
      <w:r w:rsidR="00A23394">
        <w:rPr>
          <w:rFonts w:ascii="Times New Roman" w:hAnsi="Times New Roman" w:cs="Times New Roman"/>
          <w:sz w:val="28"/>
          <w:szCs w:val="28"/>
        </w:rPr>
        <w:t>p P</w:t>
      </w:r>
      <w:r w:rsidR="000C33ED">
        <w:rPr>
          <w:rFonts w:ascii="Times New Roman" w:hAnsi="Times New Roman" w:cs="Times New Roman"/>
          <w:sz w:val="28"/>
          <w:szCs w:val="28"/>
        </w:rPr>
        <w:t>r</w:t>
      </w:r>
      <w:r w:rsidR="00A23394">
        <w:rPr>
          <w:rFonts w:ascii="Times New Roman" w:hAnsi="Times New Roman" w:cs="Times New Roman"/>
          <w:sz w:val="28"/>
          <w:szCs w:val="28"/>
        </w:rPr>
        <w:t xml:space="preserve">ô xi măng, nền  lát gạch đất nung 300 x300 mm; cao trung bình 2,8m hiện tại nhà đã xuống cấp, diện tích nhà khoảng 76,3m2, </w:t>
      </w:r>
    </w:p>
    <w:p w:rsidR="00417D8D" w:rsidRDefault="00A23394" w:rsidP="00747BBB">
      <w:pPr>
        <w:spacing w:line="295"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Mái vẩy: không tường lợp Prô xi măng, cao 2,7m, diện tích 26m2;</w:t>
      </w:r>
    </w:p>
    <w:p w:rsidR="007B5878" w:rsidRPr="005E0C73" w:rsidRDefault="007B5878" w:rsidP="00747BBB">
      <w:pPr>
        <w:spacing w:line="295" w:lineRule="auto"/>
        <w:jc w:val="both"/>
        <w:rPr>
          <w:rFonts w:ascii="Times New Roman" w:hAnsi="Times New Roman" w:cs="Times New Roman"/>
          <w:sz w:val="28"/>
          <w:szCs w:val="28"/>
        </w:rPr>
      </w:pPr>
      <w:r>
        <w:rPr>
          <w:rFonts w:ascii="Times New Roman" w:hAnsi="Times New Roman" w:cs="Times New Roman"/>
          <w:sz w:val="28"/>
          <w:szCs w:val="28"/>
        </w:rPr>
        <w:lastRenderedPageBreak/>
        <w:tab/>
        <w:t>+ Cây cối trên đất: 03 cây sấu ( 01cây đường kính 28cm;01 cây đường kính 13,37cm; 01 cây đường kính 15,28cm); 01 cây nhãn đường kính 22,29cm;</w:t>
      </w:r>
    </w:p>
    <w:p w:rsidR="00832836" w:rsidRPr="005E0C73" w:rsidRDefault="00832836" w:rsidP="00747BBB">
      <w:pPr>
        <w:spacing w:line="295" w:lineRule="auto"/>
        <w:ind w:firstLine="720"/>
        <w:jc w:val="both"/>
        <w:rPr>
          <w:rFonts w:ascii="Times New Roman" w:hAnsi="Times New Roman" w:cs="Times New Roman"/>
          <w:sz w:val="28"/>
          <w:szCs w:val="28"/>
        </w:rPr>
      </w:pPr>
      <w:r w:rsidRPr="005E0C73">
        <w:rPr>
          <w:rFonts w:ascii="Times New Roman" w:hAnsi="Times New Roman" w:cs="Times New Roman"/>
          <w:spacing w:val="-8"/>
          <w:sz w:val="28"/>
          <w:szCs w:val="28"/>
        </w:rPr>
        <w:t>Chi cụ</w:t>
      </w:r>
      <w:r w:rsidR="007B5878">
        <w:rPr>
          <w:rFonts w:ascii="Times New Roman" w:hAnsi="Times New Roman" w:cs="Times New Roman"/>
          <w:spacing w:val="-8"/>
          <w:sz w:val="28"/>
          <w:szCs w:val="28"/>
        </w:rPr>
        <w:t>c T</w:t>
      </w:r>
      <w:r w:rsidRPr="005E0C73">
        <w:rPr>
          <w:rFonts w:ascii="Times New Roman" w:hAnsi="Times New Roman" w:cs="Times New Roman"/>
          <w:spacing w:val="-8"/>
          <w:sz w:val="28"/>
          <w:szCs w:val="28"/>
        </w:rPr>
        <w:t xml:space="preserve">hi hành án dân sự huyện Tiên Lữ, tỉnh Hưng Yên  cần thẩm định giá toàn bộ tài sản đã kê biên nêu trên để xử lý việc thi hành án, Chi cục </w:t>
      </w:r>
      <w:r w:rsidR="007B5878">
        <w:rPr>
          <w:rFonts w:ascii="Times New Roman" w:hAnsi="Times New Roman" w:cs="Times New Roman"/>
          <w:spacing w:val="-8"/>
          <w:sz w:val="28"/>
          <w:szCs w:val="28"/>
        </w:rPr>
        <w:t>T</w:t>
      </w:r>
      <w:r w:rsidRPr="005E0C73">
        <w:rPr>
          <w:rFonts w:ascii="Times New Roman" w:hAnsi="Times New Roman" w:cs="Times New Roman"/>
          <w:spacing w:val="-8"/>
          <w:sz w:val="28"/>
          <w:szCs w:val="28"/>
        </w:rPr>
        <w:t xml:space="preserve">hi hành án dân sự huyện Tiên Lữ, tỉnh Hưng Yên  đề nghị các tổ chức thẩm định giá trên địa bàn tỉnh Hưng Yên có đủ điều kiện, năng lực thực hiện thẩm định giá tài sản trên gửi </w:t>
      </w:r>
      <w:r w:rsidR="00A20D7D" w:rsidRPr="005E0C73">
        <w:rPr>
          <w:rFonts w:ascii="Times New Roman" w:hAnsi="Times New Roman" w:cs="Times New Roman"/>
          <w:b/>
          <w:spacing w:val="-8"/>
          <w:sz w:val="28"/>
          <w:szCs w:val="28"/>
        </w:rPr>
        <w:t>h</w:t>
      </w:r>
      <w:r w:rsidRPr="005E0C73">
        <w:rPr>
          <w:rFonts w:ascii="Times New Roman" w:hAnsi="Times New Roman" w:cs="Times New Roman"/>
          <w:b/>
          <w:spacing w:val="-8"/>
          <w:sz w:val="28"/>
          <w:szCs w:val="28"/>
        </w:rPr>
        <w:t>ồ sơ năng lực và biểu phí dịch vụ thẩm định giá</w:t>
      </w:r>
      <w:r w:rsidRPr="005E0C73">
        <w:rPr>
          <w:rFonts w:ascii="Times New Roman" w:hAnsi="Times New Roman" w:cs="Times New Roman"/>
          <w:spacing w:val="-8"/>
          <w:sz w:val="28"/>
          <w:szCs w:val="28"/>
        </w:rPr>
        <w:t>, cho Chi cụ</w:t>
      </w:r>
      <w:r w:rsidR="00337609">
        <w:rPr>
          <w:rFonts w:ascii="Times New Roman" w:hAnsi="Times New Roman" w:cs="Times New Roman"/>
          <w:spacing w:val="-8"/>
          <w:sz w:val="28"/>
          <w:szCs w:val="28"/>
        </w:rPr>
        <w:t>c T</w:t>
      </w:r>
      <w:r w:rsidRPr="005E0C73">
        <w:rPr>
          <w:rFonts w:ascii="Times New Roman" w:hAnsi="Times New Roman" w:cs="Times New Roman"/>
          <w:spacing w:val="-8"/>
          <w:sz w:val="28"/>
          <w:szCs w:val="28"/>
        </w:rPr>
        <w:t>hi hành án dân sự huyện Tiên Lữ, tỉnh Hưng Yên   - địa chỉ đường nộ</w:t>
      </w:r>
      <w:r w:rsidR="00D3231D">
        <w:rPr>
          <w:rFonts w:ascii="Times New Roman" w:hAnsi="Times New Roman" w:cs="Times New Roman"/>
          <w:spacing w:val="-8"/>
          <w:sz w:val="28"/>
          <w:szCs w:val="28"/>
        </w:rPr>
        <w:t>i T</w:t>
      </w:r>
      <w:r w:rsidRPr="005E0C73">
        <w:rPr>
          <w:rFonts w:ascii="Times New Roman" w:hAnsi="Times New Roman" w:cs="Times New Roman"/>
          <w:spacing w:val="-8"/>
          <w:sz w:val="28"/>
          <w:szCs w:val="28"/>
        </w:rPr>
        <w:t xml:space="preserve">hị I, thị trấn </w:t>
      </w:r>
      <w:r w:rsidR="00337609">
        <w:rPr>
          <w:rFonts w:ascii="Times New Roman" w:hAnsi="Times New Roman" w:cs="Times New Roman"/>
          <w:spacing w:val="-8"/>
          <w:sz w:val="28"/>
          <w:szCs w:val="28"/>
        </w:rPr>
        <w:t>V</w:t>
      </w:r>
      <w:r w:rsidRPr="005E0C73">
        <w:rPr>
          <w:rFonts w:ascii="Times New Roman" w:hAnsi="Times New Roman" w:cs="Times New Roman"/>
          <w:spacing w:val="-8"/>
          <w:sz w:val="28"/>
          <w:szCs w:val="28"/>
        </w:rPr>
        <w:t xml:space="preserve">ương, huyện Tiên Lữ </w:t>
      </w:r>
      <w:r w:rsidRPr="005E0C73">
        <w:rPr>
          <w:rFonts w:ascii="Times New Roman" w:hAnsi="Times New Roman" w:cs="Times New Roman"/>
          <w:b/>
          <w:spacing w:val="-8"/>
          <w:sz w:val="28"/>
          <w:szCs w:val="28"/>
        </w:rPr>
        <w:t xml:space="preserve">trước ngày </w:t>
      </w:r>
      <w:r w:rsidR="007B5878">
        <w:rPr>
          <w:rFonts w:ascii="Times New Roman" w:hAnsi="Times New Roman" w:cs="Times New Roman"/>
          <w:b/>
          <w:spacing w:val="-8"/>
          <w:sz w:val="28"/>
          <w:szCs w:val="28"/>
        </w:rPr>
        <w:t>21</w:t>
      </w:r>
      <w:r w:rsidRPr="005E0C73">
        <w:rPr>
          <w:rFonts w:ascii="Times New Roman" w:hAnsi="Times New Roman" w:cs="Times New Roman"/>
          <w:b/>
          <w:spacing w:val="-8"/>
          <w:sz w:val="28"/>
          <w:szCs w:val="28"/>
        </w:rPr>
        <w:t>/1</w:t>
      </w:r>
      <w:r w:rsidR="007B5878">
        <w:rPr>
          <w:rFonts w:ascii="Times New Roman" w:hAnsi="Times New Roman" w:cs="Times New Roman"/>
          <w:b/>
          <w:spacing w:val="-8"/>
          <w:sz w:val="28"/>
          <w:szCs w:val="28"/>
        </w:rPr>
        <w:t>0</w:t>
      </w:r>
      <w:r w:rsidRPr="005E0C73">
        <w:rPr>
          <w:rFonts w:ascii="Times New Roman" w:hAnsi="Times New Roman" w:cs="Times New Roman"/>
          <w:b/>
          <w:spacing w:val="-8"/>
          <w:sz w:val="28"/>
          <w:szCs w:val="28"/>
        </w:rPr>
        <w:t>/2019</w:t>
      </w:r>
      <w:r w:rsidRPr="005E0C73">
        <w:rPr>
          <w:rFonts w:ascii="Times New Roman" w:hAnsi="Times New Roman" w:cs="Times New Roman"/>
          <w:spacing w:val="-8"/>
          <w:sz w:val="28"/>
          <w:szCs w:val="28"/>
        </w:rPr>
        <w:t xml:space="preserve"> để hoàn tất thủ tục chọn tổ chức thẩm định giá theo quy định của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gridCol w:w="4861"/>
      </w:tblGrid>
      <w:tr w:rsidR="00DC7B80" w:rsidRPr="005E0C73" w:rsidTr="00974AA1">
        <w:tc>
          <w:tcPr>
            <w:tcW w:w="5235" w:type="dxa"/>
          </w:tcPr>
          <w:p w:rsidR="00832836" w:rsidRPr="005E0C73" w:rsidRDefault="00832836" w:rsidP="00DC7B80">
            <w:pPr>
              <w:rPr>
                <w:rFonts w:ascii="Times New Roman" w:hAnsi="Times New Roman" w:cs="Times New Roman"/>
                <w:b/>
                <w:sz w:val="28"/>
                <w:szCs w:val="28"/>
              </w:rPr>
            </w:pPr>
            <w:r w:rsidRPr="005E0C73">
              <w:rPr>
                <w:rFonts w:ascii="Times New Roman" w:hAnsi="Times New Roman" w:cs="Times New Roman"/>
                <w:b/>
                <w:sz w:val="28"/>
                <w:szCs w:val="28"/>
              </w:rPr>
              <w:t xml:space="preserve">  </w:t>
            </w:r>
          </w:p>
          <w:p w:rsidR="00832836" w:rsidRPr="005E0C73" w:rsidRDefault="00832836" w:rsidP="00DC7B80">
            <w:pPr>
              <w:rPr>
                <w:rFonts w:ascii="Times New Roman" w:hAnsi="Times New Roman" w:cs="Times New Roman"/>
                <w:sz w:val="24"/>
                <w:szCs w:val="24"/>
              </w:rPr>
            </w:pPr>
            <w:r w:rsidRPr="005E0C73">
              <w:rPr>
                <w:rFonts w:ascii="Times New Roman" w:hAnsi="Times New Roman" w:cs="Times New Roman"/>
                <w:b/>
                <w:sz w:val="28"/>
                <w:szCs w:val="28"/>
              </w:rPr>
              <w:t xml:space="preserve"> </w:t>
            </w:r>
            <w:r w:rsidRPr="005E0C73">
              <w:rPr>
                <w:rFonts w:ascii="Times New Roman" w:hAnsi="Times New Roman" w:cs="Times New Roman"/>
                <w:b/>
                <w:sz w:val="24"/>
                <w:szCs w:val="24"/>
              </w:rPr>
              <w:t>Nơi nhận</w:t>
            </w:r>
            <w:r w:rsidRPr="005E0C73">
              <w:rPr>
                <w:rFonts w:ascii="Times New Roman" w:hAnsi="Times New Roman" w:cs="Times New Roman"/>
                <w:sz w:val="24"/>
                <w:szCs w:val="24"/>
              </w:rPr>
              <w:t>:</w:t>
            </w:r>
          </w:p>
          <w:p w:rsidR="00832836" w:rsidRPr="005E0C73" w:rsidRDefault="00832836" w:rsidP="00DC7B80">
            <w:pPr>
              <w:rPr>
                <w:rFonts w:ascii="Times New Roman" w:hAnsi="Times New Roman" w:cs="Times New Roman"/>
              </w:rPr>
            </w:pPr>
            <w:r w:rsidRPr="005E0C73">
              <w:rPr>
                <w:rFonts w:ascii="Times New Roman" w:hAnsi="Times New Roman" w:cs="Times New Roman"/>
              </w:rPr>
              <w:t>- Như trên;</w:t>
            </w:r>
          </w:p>
          <w:p w:rsidR="00832836" w:rsidRPr="005E0C73" w:rsidRDefault="00832836" w:rsidP="00DC7B80">
            <w:pPr>
              <w:rPr>
                <w:rFonts w:ascii="Times New Roman" w:hAnsi="Times New Roman" w:cs="Times New Roman"/>
              </w:rPr>
            </w:pPr>
            <w:r w:rsidRPr="005E0C73">
              <w:rPr>
                <w:rFonts w:ascii="Times New Roman" w:hAnsi="Times New Roman" w:cs="Times New Roman"/>
              </w:rPr>
              <w:t xml:space="preserve">- Lãnh đạo Chi cục; </w:t>
            </w:r>
          </w:p>
          <w:p w:rsidR="00832836" w:rsidRPr="005E0C73" w:rsidRDefault="005E747C" w:rsidP="00DC7B80">
            <w:pPr>
              <w:rPr>
                <w:rFonts w:ascii="Times New Roman" w:hAnsi="Times New Roman" w:cs="Times New Roman"/>
              </w:rPr>
            </w:pPr>
            <w:r>
              <w:rPr>
                <w:rFonts w:ascii="Times New Roman" w:hAnsi="Times New Roman" w:cs="Times New Roman"/>
              </w:rPr>
              <w:t xml:space="preserve">- Trang TTĐT của </w:t>
            </w:r>
            <w:r w:rsidR="00832836" w:rsidRPr="005E0C73">
              <w:rPr>
                <w:rFonts w:ascii="Times New Roman" w:hAnsi="Times New Roman" w:cs="Times New Roman"/>
              </w:rPr>
              <w:t>Cụ</w:t>
            </w:r>
            <w:r>
              <w:rPr>
                <w:rFonts w:ascii="Times New Roman" w:hAnsi="Times New Roman" w:cs="Times New Roman"/>
              </w:rPr>
              <w:t>c</w:t>
            </w:r>
            <w:r w:rsidR="00832836" w:rsidRPr="005E0C73">
              <w:rPr>
                <w:rFonts w:ascii="Times New Roman" w:hAnsi="Times New Roman" w:cs="Times New Roman"/>
              </w:rPr>
              <w:t>;</w:t>
            </w:r>
          </w:p>
          <w:p w:rsidR="00832836" w:rsidRPr="005E0C73" w:rsidRDefault="00832836" w:rsidP="00DC7B80">
            <w:pPr>
              <w:rPr>
                <w:rFonts w:ascii="Times New Roman" w:hAnsi="Times New Roman" w:cs="Times New Roman"/>
              </w:rPr>
            </w:pPr>
            <w:r w:rsidRPr="005E0C73">
              <w:rPr>
                <w:rFonts w:ascii="Times New Roman" w:hAnsi="Times New Roman" w:cs="Times New Roman"/>
              </w:rPr>
              <w:t>- Lưu VT, HST</w:t>
            </w:r>
            <w:r w:rsidR="005E0C73">
              <w:rPr>
                <w:rFonts w:ascii="Times New Roman" w:hAnsi="Times New Roman" w:cs="Times New Roman"/>
              </w:rPr>
              <w:t>HA.</w:t>
            </w:r>
          </w:p>
          <w:p w:rsidR="00832836" w:rsidRPr="005E0C73" w:rsidRDefault="00832836" w:rsidP="00DC7B80">
            <w:pPr>
              <w:rPr>
                <w:rFonts w:ascii="Times New Roman" w:hAnsi="Times New Roman" w:cs="Times New Roman"/>
                <w:sz w:val="28"/>
                <w:szCs w:val="28"/>
              </w:rPr>
            </w:pPr>
          </w:p>
        </w:tc>
        <w:tc>
          <w:tcPr>
            <w:tcW w:w="5236" w:type="dxa"/>
          </w:tcPr>
          <w:p w:rsidR="00832836" w:rsidRPr="005E0C73" w:rsidRDefault="00832836" w:rsidP="00DC7B80">
            <w:pPr>
              <w:rPr>
                <w:rFonts w:ascii="Times New Roman" w:hAnsi="Times New Roman" w:cs="Times New Roman"/>
                <w:b/>
                <w:sz w:val="28"/>
                <w:szCs w:val="28"/>
              </w:rPr>
            </w:pPr>
          </w:p>
          <w:p w:rsidR="00832836" w:rsidRPr="005E0C73" w:rsidRDefault="00832836" w:rsidP="005E0C73">
            <w:pPr>
              <w:jc w:val="center"/>
              <w:rPr>
                <w:rFonts w:ascii="Times New Roman" w:hAnsi="Times New Roman" w:cs="Times New Roman"/>
                <w:b/>
                <w:sz w:val="28"/>
                <w:szCs w:val="28"/>
              </w:rPr>
            </w:pPr>
            <w:r w:rsidRPr="005E0C73">
              <w:rPr>
                <w:rFonts w:ascii="Times New Roman" w:hAnsi="Times New Roman" w:cs="Times New Roman"/>
                <w:b/>
                <w:sz w:val="28"/>
                <w:szCs w:val="28"/>
              </w:rPr>
              <w:t>CHẤP HÀNH VIÊN</w:t>
            </w:r>
          </w:p>
          <w:p w:rsidR="00832836" w:rsidRPr="005E0C73" w:rsidRDefault="00832836" w:rsidP="005E0C73">
            <w:pPr>
              <w:jc w:val="center"/>
              <w:rPr>
                <w:rFonts w:ascii="Times New Roman" w:hAnsi="Times New Roman" w:cs="Times New Roman"/>
                <w:b/>
                <w:sz w:val="28"/>
                <w:szCs w:val="28"/>
              </w:rPr>
            </w:pPr>
          </w:p>
          <w:p w:rsidR="00832836" w:rsidRPr="005E0C73" w:rsidRDefault="00832836" w:rsidP="005E0C73">
            <w:pPr>
              <w:jc w:val="center"/>
              <w:rPr>
                <w:rFonts w:ascii="Times New Roman" w:hAnsi="Times New Roman" w:cs="Times New Roman"/>
                <w:b/>
                <w:sz w:val="28"/>
                <w:szCs w:val="28"/>
              </w:rPr>
            </w:pPr>
          </w:p>
          <w:p w:rsidR="00832836" w:rsidRPr="00D1234B" w:rsidRDefault="00D1234B" w:rsidP="005E0C73">
            <w:pPr>
              <w:jc w:val="center"/>
              <w:rPr>
                <w:rFonts w:ascii="Times New Roman" w:hAnsi="Times New Roman" w:cs="Times New Roman"/>
                <w:i/>
                <w:sz w:val="28"/>
                <w:szCs w:val="28"/>
              </w:rPr>
            </w:pPr>
            <w:r w:rsidRPr="00D1234B">
              <w:rPr>
                <w:rFonts w:ascii="Times New Roman" w:hAnsi="Times New Roman" w:cs="Times New Roman"/>
                <w:i/>
                <w:sz w:val="28"/>
                <w:szCs w:val="28"/>
              </w:rPr>
              <w:t>(đã ký)</w:t>
            </w:r>
          </w:p>
          <w:p w:rsidR="00832836" w:rsidRPr="005E0C73" w:rsidRDefault="00832836" w:rsidP="005E0C73">
            <w:pPr>
              <w:jc w:val="center"/>
              <w:rPr>
                <w:rFonts w:ascii="Times New Roman" w:hAnsi="Times New Roman" w:cs="Times New Roman"/>
                <w:b/>
                <w:sz w:val="28"/>
                <w:szCs w:val="28"/>
              </w:rPr>
            </w:pPr>
          </w:p>
          <w:p w:rsidR="00832836" w:rsidRPr="005E0C73" w:rsidRDefault="00832836" w:rsidP="005E0C73">
            <w:pPr>
              <w:jc w:val="center"/>
              <w:rPr>
                <w:rFonts w:ascii="Times New Roman" w:hAnsi="Times New Roman" w:cs="Times New Roman"/>
                <w:b/>
                <w:sz w:val="28"/>
                <w:szCs w:val="28"/>
              </w:rPr>
            </w:pPr>
          </w:p>
          <w:p w:rsidR="00337609" w:rsidRDefault="00337609" w:rsidP="005E0C73">
            <w:pPr>
              <w:jc w:val="center"/>
              <w:rPr>
                <w:rFonts w:ascii="Times New Roman" w:hAnsi="Times New Roman" w:cs="Times New Roman"/>
                <w:b/>
                <w:sz w:val="28"/>
                <w:szCs w:val="28"/>
              </w:rPr>
            </w:pPr>
          </w:p>
          <w:p w:rsidR="00832836" w:rsidRPr="005E0C73" w:rsidRDefault="007B5878" w:rsidP="00D3231D">
            <w:pPr>
              <w:spacing w:line="295" w:lineRule="auto"/>
              <w:jc w:val="center"/>
              <w:rPr>
                <w:rFonts w:ascii="Times New Roman" w:hAnsi="Times New Roman" w:cs="Times New Roman"/>
                <w:b/>
                <w:sz w:val="28"/>
                <w:szCs w:val="28"/>
              </w:rPr>
            </w:pPr>
            <w:r>
              <w:rPr>
                <w:rFonts w:ascii="Times New Roman" w:hAnsi="Times New Roman" w:cs="Times New Roman"/>
                <w:b/>
                <w:sz w:val="28"/>
                <w:szCs w:val="28"/>
              </w:rPr>
              <w:t>Vũ Thị Minh Thanh</w:t>
            </w:r>
          </w:p>
        </w:tc>
      </w:tr>
    </w:tbl>
    <w:p w:rsidR="00832836" w:rsidRPr="005E0C73" w:rsidRDefault="00832836" w:rsidP="00DC7B80">
      <w:pPr>
        <w:rPr>
          <w:rFonts w:ascii="Times New Roman" w:hAnsi="Times New Roman" w:cs="Times New Roman"/>
          <w:spacing w:val="-4"/>
          <w:sz w:val="28"/>
          <w:szCs w:val="28"/>
        </w:rPr>
      </w:pPr>
    </w:p>
    <w:p w:rsidR="00832836" w:rsidRPr="005E0C73" w:rsidRDefault="00832836" w:rsidP="00DC7B80">
      <w:pPr>
        <w:rPr>
          <w:rFonts w:ascii="Times New Roman" w:hAnsi="Times New Roman" w:cs="Times New Roman"/>
          <w:spacing w:val="-4"/>
          <w:sz w:val="28"/>
          <w:szCs w:val="28"/>
        </w:rPr>
      </w:pPr>
    </w:p>
    <w:p w:rsidR="00832836" w:rsidRPr="005E0C73" w:rsidRDefault="00832836" w:rsidP="00DC7B80">
      <w:pPr>
        <w:rPr>
          <w:rFonts w:ascii="Times New Roman" w:hAnsi="Times New Roman" w:cs="Times New Roman"/>
          <w:sz w:val="28"/>
          <w:szCs w:val="28"/>
        </w:rPr>
      </w:pPr>
    </w:p>
    <w:p w:rsidR="00832836" w:rsidRPr="005E0C73" w:rsidRDefault="00832836" w:rsidP="00DC7B80">
      <w:pPr>
        <w:rPr>
          <w:rFonts w:ascii="Times New Roman" w:hAnsi="Times New Roman" w:cs="Times New Roman"/>
          <w:sz w:val="28"/>
          <w:szCs w:val="28"/>
        </w:rPr>
      </w:pPr>
    </w:p>
    <w:p w:rsidR="00832836" w:rsidRPr="005E0C73" w:rsidRDefault="00832836" w:rsidP="00DC7B80">
      <w:pPr>
        <w:rPr>
          <w:rFonts w:ascii="Times New Roman" w:hAnsi="Times New Roman" w:cs="Times New Roman"/>
          <w:sz w:val="28"/>
          <w:szCs w:val="28"/>
        </w:rPr>
      </w:pPr>
    </w:p>
    <w:sectPr w:rsidR="00832836" w:rsidRPr="005E0C73" w:rsidSect="00747BBB">
      <w:headerReference w:type="default" r:id="rId8"/>
      <w:footerReference w:type="default" r:id="rId9"/>
      <w:pgSz w:w="12240" w:h="15840"/>
      <w:pgMar w:top="144" w:right="1041" w:bottom="144"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2FB" w:rsidRDefault="002272FB" w:rsidP="00D6591F">
      <w:pPr>
        <w:spacing w:after="0" w:line="240" w:lineRule="auto"/>
      </w:pPr>
      <w:r>
        <w:separator/>
      </w:r>
    </w:p>
  </w:endnote>
  <w:endnote w:type="continuationSeparator" w:id="1">
    <w:p w:rsidR="002272FB" w:rsidRDefault="002272FB" w:rsidP="00D65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963"/>
      <w:docPartObj>
        <w:docPartGallery w:val="Page Numbers (Bottom of Page)"/>
        <w:docPartUnique/>
      </w:docPartObj>
    </w:sdtPr>
    <w:sdtContent>
      <w:p w:rsidR="00D35513" w:rsidRDefault="000D51AB">
        <w:pPr>
          <w:pStyle w:val="Footer"/>
          <w:jc w:val="center"/>
        </w:pPr>
        <w:fldSimple w:instr=" PAGE   \* MERGEFORMAT ">
          <w:r w:rsidR="00747BBB">
            <w:rPr>
              <w:noProof/>
            </w:rPr>
            <w:t>1</w:t>
          </w:r>
        </w:fldSimple>
      </w:p>
    </w:sdtContent>
  </w:sdt>
  <w:p w:rsidR="00D35513" w:rsidRDefault="00D35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2FB" w:rsidRDefault="002272FB" w:rsidP="00D6591F">
      <w:pPr>
        <w:spacing w:after="0" w:line="240" w:lineRule="auto"/>
      </w:pPr>
      <w:r>
        <w:separator/>
      </w:r>
    </w:p>
  </w:footnote>
  <w:footnote w:type="continuationSeparator" w:id="1">
    <w:p w:rsidR="002272FB" w:rsidRDefault="002272FB" w:rsidP="00D659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324"/>
      <w:docPartObj>
        <w:docPartGallery w:val="Page Numbers (Top of Page)"/>
        <w:docPartUnique/>
      </w:docPartObj>
    </w:sdtPr>
    <w:sdtContent>
      <w:p w:rsidR="00D35513" w:rsidRDefault="00D35513">
        <w:pPr>
          <w:pStyle w:val="Header"/>
        </w:pPr>
      </w:p>
      <w:p w:rsidR="00D6591F" w:rsidRDefault="000D51AB">
        <w:pPr>
          <w:pStyle w:val="Header"/>
        </w:pPr>
      </w:p>
    </w:sdtContent>
  </w:sdt>
  <w:p w:rsidR="00D6591F" w:rsidRDefault="00D659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A46D1"/>
    <w:multiLevelType w:val="hybridMultilevel"/>
    <w:tmpl w:val="E020BBF2"/>
    <w:lvl w:ilvl="0" w:tplc="C07279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0"/>
    <w:footnote w:id="1"/>
  </w:footnotePr>
  <w:endnotePr>
    <w:endnote w:id="0"/>
    <w:endnote w:id="1"/>
  </w:endnotePr>
  <w:compat/>
  <w:rsids>
    <w:rsidRoot w:val="00832836"/>
    <w:rsid w:val="000108E6"/>
    <w:rsid w:val="00075164"/>
    <w:rsid w:val="00092A76"/>
    <w:rsid w:val="000C33ED"/>
    <w:rsid w:val="000D51AB"/>
    <w:rsid w:val="000F5379"/>
    <w:rsid w:val="0015036E"/>
    <w:rsid w:val="00160EC1"/>
    <w:rsid w:val="001A7891"/>
    <w:rsid w:val="001B5AC2"/>
    <w:rsid w:val="001E13E9"/>
    <w:rsid w:val="00204E13"/>
    <w:rsid w:val="002272FB"/>
    <w:rsid w:val="002574A8"/>
    <w:rsid w:val="002C5B4A"/>
    <w:rsid w:val="00337609"/>
    <w:rsid w:val="003C081C"/>
    <w:rsid w:val="00417D8D"/>
    <w:rsid w:val="00423A07"/>
    <w:rsid w:val="00460F41"/>
    <w:rsid w:val="00484D2E"/>
    <w:rsid w:val="004D5AF1"/>
    <w:rsid w:val="004F0264"/>
    <w:rsid w:val="005B3BDC"/>
    <w:rsid w:val="005C161C"/>
    <w:rsid w:val="005E0C73"/>
    <w:rsid w:val="005E747C"/>
    <w:rsid w:val="005F5B56"/>
    <w:rsid w:val="00622CCE"/>
    <w:rsid w:val="00650870"/>
    <w:rsid w:val="00685405"/>
    <w:rsid w:val="00695FBC"/>
    <w:rsid w:val="00747BBB"/>
    <w:rsid w:val="007828D8"/>
    <w:rsid w:val="007A0D00"/>
    <w:rsid w:val="007B5878"/>
    <w:rsid w:val="007F4412"/>
    <w:rsid w:val="00832836"/>
    <w:rsid w:val="008B6544"/>
    <w:rsid w:val="008F711C"/>
    <w:rsid w:val="00902BD0"/>
    <w:rsid w:val="009302C3"/>
    <w:rsid w:val="00954B0F"/>
    <w:rsid w:val="009B030A"/>
    <w:rsid w:val="00A01AED"/>
    <w:rsid w:val="00A063F6"/>
    <w:rsid w:val="00A20D7D"/>
    <w:rsid w:val="00A23394"/>
    <w:rsid w:val="00AA567E"/>
    <w:rsid w:val="00B308F7"/>
    <w:rsid w:val="00B71007"/>
    <w:rsid w:val="00B83EE0"/>
    <w:rsid w:val="00BC05DA"/>
    <w:rsid w:val="00C53A1D"/>
    <w:rsid w:val="00CA3187"/>
    <w:rsid w:val="00CB02C5"/>
    <w:rsid w:val="00CB682A"/>
    <w:rsid w:val="00CC0769"/>
    <w:rsid w:val="00D1234B"/>
    <w:rsid w:val="00D3231D"/>
    <w:rsid w:val="00D35513"/>
    <w:rsid w:val="00D61882"/>
    <w:rsid w:val="00D6591F"/>
    <w:rsid w:val="00D65ADD"/>
    <w:rsid w:val="00DC7B80"/>
    <w:rsid w:val="00DD2C0E"/>
    <w:rsid w:val="00E61F7D"/>
    <w:rsid w:val="00E62797"/>
    <w:rsid w:val="00F322AF"/>
    <w:rsid w:val="00F46B11"/>
    <w:rsid w:val="00F50E73"/>
    <w:rsid w:val="00FC724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33"/>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36"/>
  </w:style>
  <w:style w:type="paragraph" w:styleId="Heading1">
    <w:name w:val="heading 1"/>
    <w:basedOn w:val="Normal"/>
    <w:next w:val="Normal"/>
    <w:link w:val="Heading1Char"/>
    <w:uiPriority w:val="9"/>
    <w:qFormat/>
    <w:rsid w:val="00DC7B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B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7B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C7B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C7B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8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030A"/>
    <w:pPr>
      <w:ind w:left="720"/>
      <w:contextualSpacing/>
    </w:pPr>
  </w:style>
  <w:style w:type="character" w:customStyle="1" w:styleId="Heading1Char">
    <w:name w:val="Heading 1 Char"/>
    <w:basedOn w:val="DefaultParagraphFont"/>
    <w:link w:val="Heading1"/>
    <w:uiPriority w:val="9"/>
    <w:rsid w:val="00DC7B8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C7B80"/>
    <w:pPr>
      <w:spacing w:after="0" w:line="240" w:lineRule="auto"/>
    </w:pPr>
  </w:style>
  <w:style w:type="character" w:customStyle="1" w:styleId="Heading2Char">
    <w:name w:val="Heading 2 Char"/>
    <w:basedOn w:val="DefaultParagraphFont"/>
    <w:link w:val="Heading2"/>
    <w:uiPriority w:val="9"/>
    <w:rsid w:val="00DC7B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7B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C7B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C7B8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DC7B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B8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7B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7B80"/>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6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91F"/>
  </w:style>
  <w:style w:type="paragraph" w:styleId="Footer">
    <w:name w:val="footer"/>
    <w:basedOn w:val="Normal"/>
    <w:link w:val="FooterChar"/>
    <w:uiPriority w:val="99"/>
    <w:unhideWhenUsed/>
    <w:rsid w:val="00D6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91F"/>
  </w:style>
</w:styles>
</file>

<file path=word/webSettings.xml><?xml version="1.0" encoding="utf-8"?>
<w:webSettings xmlns:r="http://schemas.openxmlformats.org/officeDocument/2006/relationships" xmlns:w="http://schemas.openxmlformats.org/wordprocessingml/2006/main">
  <w:divs>
    <w:div w:id="14962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CB199D-A7B6-4B52-972F-126EB2D6E2D1}"/>
</file>

<file path=customXml/itemProps2.xml><?xml version="1.0" encoding="utf-8"?>
<ds:datastoreItem xmlns:ds="http://schemas.openxmlformats.org/officeDocument/2006/customXml" ds:itemID="{CA05E13A-6FE0-4ED7-82CA-781B5357E9F0}"/>
</file>

<file path=customXml/itemProps3.xml><?xml version="1.0" encoding="utf-8"?>
<ds:datastoreItem xmlns:ds="http://schemas.openxmlformats.org/officeDocument/2006/customXml" ds:itemID="{A7C1E1AD-0887-4D22-878C-8439486905CE}"/>
</file>

<file path=customXml/itemProps4.xml><?xml version="1.0" encoding="utf-8"?>
<ds:datastoreItem xmlns:ds="http://schemas.openxmlformats.org/officeDocument/2006/customXml" ds:itemID="{B2CA1D29-7DC0-4F18-8648-270254676CD0}"/>
</file>

<file path=docProps/app.xml><?xml version="1.0" encoding="utf-8"?>
<Properties xmlns="http://schemas.openxmlformats.org/officeDocument/2006/extended-properties" xmlns:vt="http://schemas.openxmlformats.org/officeDocument/2006/docPropsVTypes">
  <Template>Normal</Template>
  <TotalTime>59</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38</cp:revision>
  <cp:lastPrinted>2019-10-16T00:52:00Z</cp:lastPrinted>
  <dcterms:created xsi:type="dcterms:W3CDTF">2019-10-15T09:00:00Z</dcterms:created>
  <dcterms:modified xsi:type="dcterms:W3CDTF">2019-10-18T03:27:00Z</dcterms:modified>
</cp:coreProperties>
</file>